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8516" w14:textId="5E8F0CB1" w:rsidR="00247792" w:rsidRDefault="00D54592" w:rsidP="006D428A">
      <w:pPr>
        <w:spacing w:line="36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</w:rPr>
        <w:t xml:space="preserve">1. </w:t>
      </w:r>
      <w:r w:rsidR="006D428A" w:rsidRPr="006D428A">
        <w:rPr>
          <w:rFonts w:ascii="Times New Roman" w:hAnsi="Times New Roman" w:cs="Times New Roman"/>
        </w:rPr>
        <w:t>Se coloca una vía central por acceso yugular interno</w:t>
      </w:r>
      <w:r w:rsidR="006D428A">
        <w:rPr>
          <w:rFonts w:ascii="Times New Roman" w:hAnsi="Times New Roman" w:cs="Times New Roman"/>
        </w:rPr>
        <w:t xml:space="preserve"> derecho previo a una intervención de cirugía general. A</w:t>
      </w:r>
      <w:r w:rsidR="006D428A" w:rsidRPr="006D428A">
        <w:rPr>
          <w:rFonts w:ascii="Times New Roman" w:hAnsi="Times New Roman" w:cs="Times New Roman"/>
        </w:rPr>
        <w:t xml:space="preserve">l colocar el transductor a la vía central se observa </w:t>
      </w:r>
      <w:r w:rsidR="006D428A">
        <w:rPr>
          <w:rFonts w:ascii="Times New Roman" w:hAnsi="Times New Roman" w:cs="Times New Roman"/>
        </w:rPr>
        <w:t xml:space="preserve">que la </w:t>
      </w:r>
      <w:r w:rsidR="006D428A" w:rsidRPr="006D428A">
        <w:rPr>
          <w:rFonts w:ascii="Times New Roman" w:hAnsi="Times New Roman" w:cs="Times New Roman"/>
        </w:rPr>
        <w:t xml:space="preserve">PVC </w:t>
      </w:r>
      <w:r w:rsidR="006D428A">
        <w:rPr>
          <w:rFonts w:ascii="Times New Roman" w:hAnsi="Times New Roman" w:cs="Times New Roman"/>
        </w:rPr>
        <w:t xml:space="preserve">(presión venosa central) es </w:t>
      </w:r>
      <w:r w:rsidR="006D428A" w:rsidRPr="006D428A">
        <w:rPr>
          <w:rFonts w:ascii="Times New Roman" w:hAnsi="Times New Roman" w:cs="Times New Roman"/>
        </w:rPr>
        <w:t>de 145 cmH</w:t>
      </w:r>
      <w:r w:rsidR="006D428A" w:rsidRPr="006D428A">
        <w:rPr>
          <w:rFonts w:ascii="Times New Roman" w:hAnsi="Times New Roman" w:cs="Times New Roman"/>
          <w:vertAlign w:val="subscript"/>
        </w:rPr>
        <w:t>2</w:t>
      </w:r>
      <w:r w:rsidR="006D428A">
        <w:rPr>
          <w:rFonts w:ascii="Times New Roman" w:hAnsi="Times New Roman" w:cs="Times New Roman"/>
        </w:rPr>
        <w:t>0</w:t>
      </w:r>
      <w:r w:rsidR="006D428A" w:rsidRPr="006D428A">
        <w:rPr>
          <w:rFonts w:ascii="Times New Roman" w:hAnsi="Times New Roman" w:cs="Times New Roman"/>
        </w:rPr>
        <w:t xml:space="preserve"> compatible con la </w:t>
      </w:r>
      <w:proofErr w:type="spellStart"/>
      <w:r w:rsidR="006D428A" w:rsidRPr="006D428A">
        <w:rPr>
          <w:rFonts w:ascii="Times New Roman" w:hAnsi="Times New Roman" w:cs="Times New Roman"/>
        </w:rPr>
        <w:t>canulación</w:t>
      </w:r>
      <w:proofErr w:type="spellEnd"/>
      <w:r w:rsidR="006D428A" w:rsidRPr="006D428A">
        <w:rPr>
          <w:rFonts w:ascii="Times New Roman" w:hAnsi="Times New Roman" w:cs="Times New Roman"/>
        </w:rPr>
        <w:t xml:space="preserve"> de la </w:t>
      </w:r>
      <w:r w:rsidR="006D428A">
        <w:rPr>
          <w:rFonts w:ascii="Times New Roman" w:hAnsi="Times New Roman" w:cs="Times New Roman"/>
        </w:rPr>
        <w:t xml:space="preserve">arteria </w:t>
      </w:r>
      <w:r w:rsidR="006D428A" w:rsidRPr="006D428A">
        <w:rPr>
          <w:rFonts w:ascii="Times New Roman" w:hAnsi="Times New Roman" w:cs="Times New Roman"/>
        </w:rPr>
        <w:t xml:space="preserve">carótida. ¿Cual es la actitud </w:t>
      </w:r>
      <w:r w:rsidR="006D428A">
        <w:rPr>
          <w:rFonts w:ascii="Times New Roman" w:hAnsi="Times New Roman" w:cs="Times New Roman"/>
        </w:rPr>
        <w:t xml:space="preserve">que </w:t>
      </w:r>
      <w:r w:rsidR="006D428A" w:rsidRPr="006D428A">
        <w:rPr>
          <w:rFonts w:ascii="Times New Roman" w:hAnsi="Times New Roman" w:cs="Times New Roman"/>
        </w:rPr>
        <w:t>se debe seguir</w:t>
      </w:r>
      <w:r w:rsidR="006D428A">
        <w:t>?</w:t>
      </w:r>
    </w:p>
    <w:p w14:paraId="43E45244" w14:textId="77777777" w:rsidR="006D428A" w:rsidRDefault="006D428A" w:rsidP="006D428A">
      <w:pPr>
        <w:spacing w:line="360" w:lineRule="auto"/>
        <w:jc w:val="both"/>
      </w:pPr>
    </w:p>
    <w:p w14:paraId="2934DA2A" w14:textId="77777777" w:rsidR="006D428A" w:rsidRPr="006D428A" w:rsidRDefault="006D428A" w:rsidP="006D428A">
      <w:pPr>
        <w:spacing w:line="360" w:lineRule="auto"/>
        <w:jc w:val="both"/>
        <w:rPr>
          <w:rFonts w:ascii="Times New Roman" w:hAnsi="Times New Roman" w:cs="Times New Roman"/>
        </w:rPr>
      </w:pPr>
      <w:r w:rsidRPr="006D428A">
        <w:rPr>
          <w:rFonts w:ascii="Times New Roman" w:hAnsi="Times New Roman" w:cs="Times New Roman"/>
        </w:rPr>
        <w:t>a) Se debe retirar de inmediato la vía central y comprimir durante un mínimo de 10 minutos, antes de proceder con la cirugía.</w:t>
      </w:r>
    </w:p>
    <w:p w14:paraId="6BA24077" w14:textId="77777777" w:rsidR="006D428A" w:rsidRPr="006D428A" w:rsidRDefault="006D428A" w:rsidP="006D428A">
      <w:pPr>
        <w:spacing w:line="360" w:lineRule="auto"/>
        <w:jc w:val="both"/>
        <w:rPr>
          <w:rFonts w:ascii="Times New Roman" w:hAnsi="Times New Roman" w:cs="Times New Roman"/>
        </w:rPr>
      </w:pPr>
      <w:r w:rsidRPr="006D428A">
        <w:rPr>
          <w:rFonts w:ascii="Times New Roman" w:hAnsi="Times New Roman" w:cs="Times New Roman"/>
        </w:rPr>
        <w:t>b) Se debe retirar de inmediato la vía central y comprimir durante un mínimo de 10 minutos, y se debe suspender la cirugía.</w:t>
      </w:r>
    </w:p>
    <w:p w14:paraId="4A9012CF" w14:textId="77777777" w:rsidR="006D428A" w:rsidRPr="005E7337" w:rsidRDefault="006D428A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E7337">
        <w:rPr>
          <w:rFonts w:ascii="Times New Roman" w:hAnsi="Times New Roman" w:cs="Times New Roman"/>
          <w:color w:val="FF0000"/>
        </w:rPr>
        <w:t>c) Se debe mantener la vía central en la arteria carótida sin retirarla y avisar de inmediato al cirujano vascular.</w:t>
      </w:r>
    </w:p>
    <w:p w14:paraId="142E7987" w14:textId="77777777" w:rsidR="006D428A" w:rsidRDefault="006D428A" w:rsidP="006D428A">
      <w:pPr>
        <w:spacing w:line="360" w:lineRule="auto"/>
        <w:jc w:val="both"/>
        <w:rPr>
          <w:rFonts w:ascii="Times New Roman" w:hAnsi="Times New Roman" w:cs="Times New Roman"/>
        </w:rPr>
      </w:pPr>
      <w:r w:rsidRPr="006D428A">
        <w:rPr>
          <w:rFonts w:ascii="Times New Roman" w:hAnsi="Times New Roman" w:cs="Times New Roman"/>
        </w:rPr>
        <w:t xml:space="preserve">d) Se debe mantener la vía central en la arteria carótida pero no </w:t>
      </w:r>
      <w:r>
        <w:rPr>
          <w:rFonts w:ascii="Times New Roman" w:hAnsi="Times New Roman" w:cs="Times New Roman"/>
        </w:rPr>
        <w:t xml:space="preserve">debe </w:t>
      </w:r>
      <w:r w:rsidRPr="006D428A">
        <w:rPr>
          <w:rFonts w:ascii="Times New Roman" w:hAnsi="Times New Roman" w:cs="Times New Roman"/>
        </w:rPr>
        <w:t>usa</w:t>
      </w:r>
      <w:r>
        <w:rPr>
          <w:rFonts w:ascii="Times New Roman" w:hAnsi="Times New Roman" w:cs="Times New Roman"/>
        </w:rPr>
        <w:t>rse</w:t>
      </w:r>
      <w:r w:rsidRPr="006D428A">
        <w:rPr>
          <w:rFonts w:ascii="Times New Roman" w:hAnsi="Times New Roman" w:cs="Times New Roman"/>
        </w:rPr>
        <w:t xml:space="preserve"> para la administración de fármacos y retirarla al final de la intervención.</w:t>
      </w:r>
    </w:p>
    <w:p w14:paraId="55F8D9DA" w14:textId="77777777" w:rsidR="006D428A" w:rsidRDefault="006D428A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46CA67AC" w14:textId="30E6C92E" w:rsidR="00DD7FE1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D428A">
        <w:rPr>
          <w:rFonts w:ascii="Times New Roman" w:hAnsi="Times New Roman" w:cs="Times New Roman"/>
        </w:rPr>
        <w:t xml:space="preserve">Una mujer de 67 años ha sido intervenida para una reparación mitral. Se encuentra en la unidad de reanimación, en el día 4 de su postoperatorio. De repente la enfermera se da cuenta de que la paciente está inconsciente y no tiene pulso. </w:t>
      </w:r>
      <w:r w:rsidR="00DD7FE1">
        <w:rPr>
          <w:rFonts w:ascii="Times New Roman" w:hAnsi="Times New Roman" w:cs="Times New Roman"/>
        </w:rPr>
        <w:t xml:space="preserve">En el monitor se observa un ritmo de fibrilación ventricular. En este escenario, una de las siguientes afirmaciones no es correcta. </w:t>
      </w:r>
    </w:p>
    <w:p w14:paraId="598B6E21" w14:textId="77777777" w:rsidR="00CA39FE" w:rsidRDefault="00CA39FE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5DF80567" w14:textId="77777777" w:rsidR="006D428A" w:rsidRPr="005E7337" w:rsidRDefault="006D428A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E7337">
        <w:rPr>
          <w:rFonts w:ascii="Times New Roman" w:hAnsi="Times New Roman" w:cs="Times New Roman"/>
          <w:color w:val="FF0000"/>
        </w:rPr>
        <w:t>a) La medida más importante</w:t>
      </w:r>
      <w:r w:rsidR="00DD7FE1" w:rsidRPr="005E7337">
        <w:rPr>
          <w:rFonts w:ascii="Times New Roman" w:hAnsi="Times New Roman" w:cs="Times New Roman"/>
          <w:color w:val="FF0000"/>
        </w:rPr>
        <w:t xml:space="preserve"> en este escenario es administrar una descarga eléctrica de 150 J, iniciar masaje cardiaco externo y administrar adrenalina lo antes posible como recomiendan las guias de reanimación cardiopulmonar.</w:t>
      </w:r>
    </w:p>
    <w:p w14:paraId="0EF42B0B" w14:textId="77777777" w:rsidR="00DD7FE1" w:rsidRDefault="00DD7FE1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Lo que aumenta la supervivencia en este escenario, es el masaje cardiaco interno por lo que la medida más importante es la </w:t>
      </w:r>
      <w:proofErr w:type="spellStart"/>
      <w:r>
        <w:rPr>
          <w:rFonts w:ascii="Times New Roman" w:hAnsi="Times New Roman" w:cs="Times New Roman"/>
        </w:rPr>
        <w:t>reesternotomía</w:t>
      </w:r>
      <w:proofErr w:type="spellEnd"/>
      <w:r>
        <w:rPr>
          <w:rFonts w:ascii="Times New Roman" w:hAnsi="Times New Roman" w:cs="Times New Roman"/>
        </w:rPr>
        <w:t>.</w:t>
      </w:r>
    </w:p>
    <w:p w14:paraId="48240AAE" w14:textId="77777777" w:rsidR="00DD7FE1" w:rsidRDefault="00DD7FE1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La adrenalina no debe administrarse hasta que se haya realizado la </w:t>
      </w:r>
      <w:proofErr w:type="spellStart"/>
      <w:r>
        <w:rPr>
          <w:rFonts w:ascii="Times New Roman" w:hAnsi="Times New Roman" w:cs="Times New Roman"/>
        </w:rPr>
        <w:t>reesternotomía</w:t>
      </w:r>
      <w:proofErr w:type="spellEnd"/>
      <w:r>
        <w:rPr>
          <w:rFonts w:ascii="Times New Roman" w:hAnsi="Times New Roman" w:cs="Times New Roman"/>
        </w:rPr>
        <w:t>.</w:t>
      </w:r>
    </w:p>
    <w:p w14:paraId="29BA8C34" w14:textId="77777777" w:rsidR="00DD7FE1" w:rsidRPr="00DD7FE1" w:rsidRDefault="00DD7FE1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Monitorizar el Et-CO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permite no detener la reanimación para valorar pulsos ya que es un indicador fiable de la recuperación del gasto cardiaco.</w:t>
      </w:r>
    </w:p>
    <w:p w14:paraId="74A17C4E" w14:textId="77777777" w:rsidR="006D428A" w:rsidRDefault="006D428A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722ABF3C" w14:textId="20C0AC40" w:rsidR="005E7337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E7337">
        <w:rPr>
          <w:rFonts w:ascii="Times New Roman" w:hAnsi="Times New Roman" w:cs="Times New Roman"/>
        </w:rPr>
        <w:t>En cuanto a la administración de una inducción</w:t>
      </w:r>
      <w:r w:rsidR="003132AB">
        <w:rPr>
          <w:rFonts w:ascii="Times New Roman" w:hAnsi="Times New Roman" w:cs="Times New Roman"/>
        </w:rPr>
        <w:t xml:space="preserve"> anestésica</w:t>
      </w:r>
      <w:r w:rsidR="005E7337">
        <w:rPr>
          <w:rFonts w:ascii="Times New Roman" w:hAnsi="Times New Roman" w:cs="Times New Roman"/>
        </w:rPr>
        <w:t xml:space="preserve"> de secuencia rápida es cierto que</w:t>
      </w:r>
      <w:r w:rsidR="003132AB">
        <w:rPr>
          <w:rFonts w:ascii="Times New Roman" w:hAnsi="Times New Roman" w:cs="Times New Roman"/>
        </w:rPr>
        <w:t>:</w:t>
      </w:r>
    </w:p>
    <w:p w14:paraId="550CCBDE" w14:textId="77777777" w:rsidR="00CA39FE" w:rsidRDefault="00CA39FE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6CF74739" w14:textId="77777777" w:rsidR="005E7337" w:rsidRDefault="005E7337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La maniobra de </w:t>
      </w:r>
      <w:proofErr w:type="spellStart"/>
      <w:r>
        <w:rPr>
          <w:rFonts w:ascii="Times New Roman" w:hAnsi="Times New Roman" w:cs="Times New Roman"/>
        </w:rPr>
        <w:t>Sellick</w:t>
      </w:r>
      <w:proofErr w:type="spellEnd"/>
      <w:r>
        <w:rPr>
          <w:rFonts w:ascii="Times New Roman" w:hAnsi="Times New Roman" w:cs="Times New Roman"/>
        </w:rPr>
        <w:t xml:space="preserve"> debe aplicarse siempre ya que ha demostrado disminuir el riesgo de </w:t>
      </w:r>
      <w:proofErr w:type="spellStart"/>
      <w:r>
        <w:rPr>
          <w:rFonts w:ascii="Times New Roman" w:hAnsi="Times New Roman" w:cs="Times New Roman"/>
        </w:rPr>
        <w:t>broncoaspiración</w:t>
      </w:r>
      <w:proofErr w:type="spellEnd"/>
      <w:r>
        <w:rPr>
          <w:rFonts w:ascii="Times New Roman" w:hAnsi="Times New Roman" w:cs="Times New Roman"/>
        </w:rPr>
        <w:t>.</w:t>
      </w:r>
    </w:p>
    <w:p w14:paraId="65743B3C" w14:textId="77777777" w:rsidR="005E7337" w:rsidRDefault="005E7337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Se debe realizar siempre administrando </w:t>
      </w:r>
      <w:proofErr w:type="spellStart"/>
      <w:r>
        <w:rPr>
          <w:rFonts w:ascii="Times New Roman" w:hAnsi="Times New Roman" w:cs="Times New Roman"/>
        </w:rPr>
        <w:t>succinilcolina</w:t>
      </w:r>
      <w:proofErr w:type="spellEnd"/>
      <w:r>
        <w:rPr>
          <w:rFonts w:ascii="Times New Roman" w:hAnsi="Times New Roman" w:cs="Times New Roman"/>
        </w:rPr>
        <w:t>.</w:t>
      </w:r>
    </w:p>
    <w:p w14:paraId="37114B6F" w14:textId="77777777" w:rsidR="005E7337" w:rsidRPr="003132AB" w:rsidRDefault="005E7337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132AB">
        <w:rPr>
          <w:rFonts w:ascii="Times New Roman" w:hAnsi="Times New Roman" w:cs="Times New Roman"/>
          <w:color w:val="FF0000"/>
        </w:rPr>
        <w:t xml:space="preserve">c) La maniobra de </w:t>
      </w:r>
      <w:proofErr w:type="spellStart"/>
      <w:r w:rsidRPr="003132AB">
        <w:rPr>
          <w:rFonts w:ascii="Times New Roman" w:hAnsi="Times New Roman" w:cs="Times New Roman"/>
          <w:color w:val="FF0000"/>
        </w:rPr>
        <w:t>Sellick</w:t>
      </w:r>
      <w:proofErr w:type="spellEnd"/>
      <w:r w:rsidRPr="003132AB">
        <w:rPr>
          <w:rFonts w:ascii="Times New Roman" w:hAnsi="Times New Roman" w:cs="Times New Roman"/>
          <w:color w:val="FF0000"/>
        </w:rPr>
        <w:t xml:space="preserve"> puede dificultar la laringoscopia y </w:t>
      </w:r>
      <w:r w:rsidR="003132AB" w:rsidRPr="003132AB">
        <w:rPr>
          <w:rFonts w:ascii="Times New Roman" w:hAnsi="Times New Roman" w:cs="Times New Roman"/>
          <w:color w:val="FF0000"/>
        </w:rPr>
        <w:t xml:space="preserve">la intubación y no ha demostrado que comprima el esófago sino la </w:t>
      </w:r>
      <w:proofErr w:type="spellStart"/>
      <w:r w:rsidR="003132AB" w:rsidRPr="003132AB">
        <w:rPr>
          <w:rFonts w:ascii="Times New Roman" w:hAnsi="Times New Roman" w:cs="Times New Roman"/>
          <w:color w:val="FF0000"/>
        </w:rPr>
        <w:t>hipofaringe</w:t>
      </w:r>
      <w:proofErr w:type="spellEnd"/>
      <w:r w:rsidR="003132AB" w:rsidRPr="003132AB">
        <w:rPr>
          <w:rFonts w:ascii="Times New Roman" w:hAnsi="Times New Roman" w:cs="Times New Roman"/>
          <w:color w:val="FF0000"/>
        </w:rPr>
        <w:t>.</w:t>
      </w:r>
    </w:p>
    <w:p w14:paraId="2D87A49C" w14:textId="77777777" w:rsidR="003132AB" w:rsidRDefault="003132AB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La colocación de una sonda nasogástrica previo a la inducción anestésica de secuencia rápida es aconsejable para disminuir el riesgo de </w:t>
      </w:r>
      <w:proofErr w:type="spellStart"/>
      <w:r>
        <w:rPr>
          <w:rFonts w:ascii="Times New Roman" w:hAnsi="Times New Roman" w:cs="Times New Roman"/>
        </w:rPr>
        <w:t>broncoaspiración</w:t>
      </w:r>
      <w:proofErr w:type="spellEnd"/>
      <w:r>
        <w:rPr>
          <w:rFonts w:ascii="Times New Roman" w:hAnsi="Times New Roman" w:cs="Times New Roman"/>
        </w:rPr>
        <w:t>.</w:t>
      </w:r>
    </w:p>
    <w:p w14:paraId="47C2D2DB" w14:textId="77777777" w:rsidR="003132AB" w:rsidRDefault="003132AB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182001C3" w14:textId="1A9CD21E" w:rsidR="003132AB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132AB">
        <w:rPr>
          <w:rFonts w:ascii="Times New Roman" w:hAnsi="Times New Roman" w:cs="Times New Roman"/>
        </w:rPr>
        <w:t xml:space="preserve">Se realiza una inducción anestésica para una nefrectomía de un varón de 78 kg con </w:t>
      </w:r>
      <w:proofErr w:type="spellStart"/>
      <w:r w:rsidR="00B20204">
        <w:rPr>
          <w:rFonts w:ascii="Times New Roman" w:hAnsi="Times New Roman" w:cs="Times New Roman"/>
        </w:rPr>
        <w:t>propofol</w:t>
      </w:r>
      <w:proofErr w:type="spellEnd"/>
      <w:r w:rsidR="00B20204">
        <w:rPr>
          <w:rFonts w:ascii="Times New Roman" w:hAnsi="Times New Roman" w:cs="Times New Roman"/>
        </w:rPr>
        <w:t xml:space="preserve"> 150 mg, </w:t>
      </w:r>
      <w:proofErr w:type="spellStart"/>
      <w:r w:rsidR="00B20204">
        <w:rPr>
          <w:rFonts w:ascii="Times New Roman" w:hAnsi="Times New Roman" w:cs="Times New Roman"/>
        </w:rPr>
        <w:t>fentanilo</w:t>
      </w:r>
      <w:proofErr w:type="spellEnd"/>
      <w:r w:rsidR="00B20204">
        <w:rPr>
          <w:rFonts w:ascii="Times New Roman" w:hAnsi="Times New Roman" w:cs="Times New Roman"/>
        </w:rPr>
        <w:t xml:space="preserve"> 100 </w:t>
      </w:r>
      <w:proofErr w:type="spellStart"/>
      <w:r w:rsidR="00B20204">
        <w:rPr>
          <w:rFonts w:ascii="Times New Roman" w:hAnsi="Times New Roman" w:cs="Times New Roman"/>
        </w:rPr>
        <w:t>μ</w:t>
      </w:r>
      <w:r w:rsidR="003132AB">
        <w:rPr>
          <w:rFonts w:ascii="Times New Roman" w:hAnsi="Times New Roman" w:cs="Times New Roman"/>
        </w:rPr>
        <w:t>g</w:t>
      </w:r>
      <w:proofErr w:type="spellEnd"/>
      <w:r w:rsidR="003132AB">
        <w:rPr>
          <w:rFonts w:ascii="Times New Roman" w:hAnsi="Times New Roman" w:cs="Times New Roman"/>
        </w:rPr>
        <w:t xml:space="preserve">, </w:t>
      </w:r>
      <w:proofErr w:type="spellStart"/>
      <w:r w:rsidR="003132AB">
        <w:rPr>
          <w:rFonts w:ascii="Times New Roman" w:hAnsi="Times New Roman" w:cs="Times New Roman"/>
        </w:rPr>
        <w:t>atracurio</w:t>
      </w:r>
      <w:proofErr w:type="spellEnd"/>
      <w:r w:rsidR="003132AB">
        <w:rPr>
          <w:rFonts w:ascii="Times New Roman" w:hAnsi="Times New Roman" w:cs="Times New Roman"/>
        </w:rPr>
        <w:t xml:space="preserve"> 40 mg. Tras la cual se observa una PA de 40/20 con taquicardia </w:t>
      </w:r>
      <w:proofErr w:type="spellStart"/>
      <w:r w:rsidR="003132AB">
        <w:rPr>
          <w:rFonts w:ascii="Times New Roman" w:hAnsi="Times New Roman" w:cs="Times New Roman"/>
        </w:rPr>
        <w:t>sinusal</w:t>
      </w:r>
      <w:proofErr w:type="spellEnd"/>
      <w:r w:rsidR="003132AB">
        <w:rPr>
          <w:rFonts w:ascii="Times New Roman" w:hAnsi="Times New Roman" w:cs="Times New Roman"/>
        </w:rPr>
        <w:t xml:space="preserve"> de 155. Se administra </w:t>
      </w:r>
      <w:proofErr w:type="spellStart"/>
      <w:r w:rsidR="003132AB">
        <w:rPr>
          <w:rFonts w:ascii="Times New Roman" w:hAnsi="Times New Roman" w:cs="Times New Roman"/>
        </w:rPr>
        <w:t>fluidoterapia</w:t>
      </w:r>
      <w:proofErr w:type="spellEnd"/>
      <w:r w:rsidR="003132AB">
        <w:rPr>
          <w:rFonts w:ascii="Times New Roman" w:hAnsi="Times New Roman" w:cs="Times New Roman"/>
        </w:rPr>
        <w:t xml:space="preserve"> y </w:t>
      </w:r>
      <w:proofErr w:type="spellStart"/>
      <w:r w:rsidR="003132AB">
        <w:rPr>
          <w:rFonts w:ascii="Times New Roman" w:hAnsi="Times New Roman" w:cs="Times New Roman"/>
        </w:rPr>
        <w:t>fenilefrina</w:t>
      </w:r>
      <w:proofErr w:type="spellEnd"/>
      <w:r w:rsidR="003132AB">
        <w:rPr>
          <w:rFonts w:ascii="Times New Roman" w:hAnsi="Times New Roman" w:cs="Times New Roman"/>
        </w:rPr>
        <w:t xml:space="preserve"> </w:t>
      </w:r>
      <w:r w:rsidR="009F1820">
        <w:rPr>
          <w:rFonts w:ascii="Times New Roman" w:hAnsi="Times New Roman" w:cs="Times New Roman"/>
        </w:rPr>
        <w:t>sin respuesta alguna, se objetiv</w:t>
      </w:r>
      <w:r w:rsidR="003132AB">
        <w:rPr>
          <w:rFonts w:ascii="Times New Roman" w:hAnsi="Times New Roman" w:cs="Times New Roman"/>
        </w:rPr>
        <w:t>a</w:t>
      </w:r>
      <w:r w:rsidR="009F1820">
        <w:rPr>
          <w:rFonts w:ascii="Times New Roman" w:hAnsi="Times New Roman" w:cs="Times New Roman"/>
        </w:rPr>
        <w:t xml:space="preserve"> la aparición de</w:t>
      </w:r>
      <w:r w:rsidR="003132AB">
        <w:rPr>
          <w:rFonts w:ascii="Times New Roman" w:hAnsi="Times New Roman" w:cs="Times New Roman"/>
        </w:rPr>
        <w:t xml:space="preserve"> un </w:t>
      </w:r>
      <w:proofErr w:type="spellStart"/>
      <w:r w:rsidR="003132AB">
        <w:rPr>
          <w:rFonts w:ascii="Times New Roman" w:hAnsi="Times New Roman" w:cs="Times New Roman"/>
        </w:rPr>
        <w:t>rash</w:t>
      </w:r>
      <w:proofErr w:type="spellEnd"/>
      <w:r w:rsidR="003132AB">
        <w:rPr>
          <w:rFonts w:ascii="Times New Roman" w:hAnsi="Times New Roman" w:cs="Times New Roman"/>
        </w:rPr>
        <w:t xml:space="preserve"> cutáneo, y un incremento en las presiones de la vía aérea. Cual de las siguientes no es correcta.</w:t>
      </w:r>
    </w:p>
    <w:p w14:paraId="66F5E25B" w14:textId="77777777" w:rsidR="00CA39FE" w:rsidRDefault="00CA39FE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1EF06664" w14:textId="61458C7F" w:rsidR="003132AB" w:rsidRPr="008B1358" w:rsidRDefault="003132AB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B1358">
        <w:rPr>
          <w:rFonts w:ascii="Times New Roman" w:hAnsi="Times New Roman" w:cs="Times New Roman"/>
          <w:color w:val="FF0000"/>
        </w:rPr>
        <w:t xml:space="preserve">a) Se sospecha un shock anafiláctico, y la primera medida sería administrar adrenalina, como en este caso existe taquicardia, </w:t>
      </w:r>
      <w:r w:rsidR="00CA39FE">
        <w:rPr>
          <w:rFonts w:ascii="Times New Roman" w:hAnsi="Times New Roman" w:cs="Times New Roman"/>
          <w:color w:val="FF0000"/>
        </w:rPr>
        <w:t xml:space="preserve">es mejor </w:t>
      </w:r>
      <w:r w:rsidR="008B1358" w:rsidRPr="008B1358">
        <w:rPr>
          <w:rFonts w:ascii="Times New Roman" w:hAnsi="Times New Roman" w:cs="Times New Roman"/>
          <w:color w:val="FF0000"/>
        </w:rPr>
        <w:t>administrar</w:t>
      </w:r>
      <w:r w:rsidRPr="008B1358">
        <w:rPr>
          <w:rFonts w:ascii="Times New Roman" w:hAnsi="Times New Roman" w:cs="Times New Roman"/>
          <w:color w:val="FF0000"/>
        </w:rPr>
        <w:t xml:space="preserve"> </w:t>
      </w:r>
      <w:r w:rsidR="00CA39FE">
        <w:rPr>
          <w:rFonts w:ascii="Times New Roman" w:hAnsi="Times New Roman" w:cs="Times New Roman"/>
          <w:color w:val="FF0000"/>
        </w:rPr>
        <w:t xml:space="preserve">primero </w:t>
      </w:r>
      <w:r w:rsidRPr="008B1358">
        <w:rPr>
          <w:rFonts w:ascii="Times New Roman" w:hAnsi="Times New Roman" w:cs="Times New Roman"/>
          <w:color w:val="FF0000"/>
        </w:rPr>
        <w:t>corticoides.</w:t>
      </w:r>
    </w:p>
    <w:p w14:paraId="0794C7EC" w14:textId="77777777" w:rsidR="003132AB" w:rsidRDefault="003132AB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Pedir ayuda inmediata ya que es una emergencia.</w:t>
      </w:r>
    </w:p>
    <w:p w14:paraId="71C6680C" w14:textId="77777777" w:rsidR="003132AB" w:rsidRDefault="003132AB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8B1358">
        <w:rPr>
          <w:rFonts w:ascii="Times New Roman" w:hAnsi="Times New Roman" w:cs="Times New Roman"/>
        </w:rPr>
        <w:t>La adrenalina debe ser el primer fármaco a administrar pese a que exista taquicardia.</w:t>
      </w:r>
    </w:p>
    <w:p w14:paraId="639280DB" w14:textId="77777777" w:rsidR="008B1358" w:rsidRDefault="008B1358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Los anestésicos inhalatorios e intravenosos deben suspenderse transitoriamente.</w:t>
      </w:r>
    </w:p>
    <w:p w14:paraId="06662C00" w14:textId="77777777" w:rsidR="009F1820" w:rsidRDefault="009F1820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18B2B8B2" w14:textId="0D358B97" w:rsidR="009F1820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20204">
        <w:rPr>
          <w:rFonts w:ascii="Times New Roman" w:hAnsi="Times New Roman" w:cs="Times New Roman"/>
        </w:rPr>
        <w:t xml:space="preserve">Un paciente debe ser intervenido de urgencia, en los análisis de laboratorio se observa una </w:t>
      </w:r>
      <w:proofErr w:type="spellStart"/>
      <w:r w:rsidR="00B20204">
        <w:rPr>
          <w:rFonts w:ascii="Times New Roman" w:hAnsi="Times New Roman" w:cs="Times New Roman"/>
        </w:rPr>
        <w:t>hiperkalemia</w:t>
      </w:r>
      <w:proofErr w:type="spellEnd"/>
      <w:r w:rsidR="00B20204">
        <w:rPr>
          <w:rFonts w:ascii="Times New Roman" w:hAnsi="Times New Roman" w:cs="Times New Roman"/>
        </w:rPr>
        <w:t xml:space="preserve"> de 6meq/L, entre las medidas a adoptar no se encuentra.</w:t>
      </w:r>
    </w:p>
    <w:p w14:paraId="1B643D16" w14:textId="77777777" w:rsidR="00B20204" w:rsidRDefault="00125F06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Administrarí</w:t>
      </w:r>
      <w:r w:rsidR="00B20204">
        <w:rPr>
          <w:rFonts w:ascii="Times New Roman" w:hAnsi="Times New Roman" w:cs="Times New Roman"/>
        </w:rPr>
        <w:t>a calcio para estabilizar las membranas cardiacas.</w:t>
      </w:r>
    </w:p>
    <w:p w14:paraId="6F884636" w14:textId="77777777" w:rsidR="00B20204" w:rsidRDefault="00B20204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Iniciaría una perfusión de insulina con suero glucosado.</w:t>
      </w:r>
    </w:p>
    <w:p w14:paraId="59FA81EC" w14:textId="77777777" w:rsidR="00B20204" w:rsidRDefault="00B20204" w:rsidP="006D428A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c) Administraría diuréticos del asa y agonistas β</w:t>
      </w:r>
      <w:r>
        <w:rPr>
          <w:rFonts w:ascii="Times New Roman" w:hAnsi="Times New Roman" w:cs="Times New Roman"/>
          <w:vertAlign w:val="subscript"/>
        </w:rPr>
        <w:t>2</w:t>
      </w:r>
    </w:p>
    <w:p w14:paraId="7A5721C2" w14:textId="77777777" w:rsidR="00B20204" w:rsidRPr="00125F06" w:rsidRDefault="00B20204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25F06">
        <w:rPr>
          <w:rFonts w:ascii="Times New Roman" w:hAnsi="Times New Roman" w:cs="Times New Roman"/>
          <w:color w:val="FF0000"/>
        </w:rPr>
        <w:t xml:space="preserve">d) </w:t>
      </w:r>
      <w:r w:rsidR="00125F06" w:rsidRPr="00125F06">
        <w:rPr>
          <w:rFonts w:ascii="Times New Roman" w:hAnsi="Times New Roman" w:cs="Times New Roman"/>
          <w:color w:val="FF0000"/>
        </w:rPr>
        <w:t xml:space="preserve">Como es una emergencia administraría una anestesia de inducción de secuencia rápida con bajas dosis de </w:t>
      </w:r>
      <w:proofErr w:type="spellStart"/>
      <w:r w:rsidR="00125F06" w:rsidRPr="00125F06">
        <w:rPr>
          <w:rFonts w:ascii="Times New Roman" w:hAnsi="Times New Roman" w:cs="Times New Roman"/>
          <w:color w:val="FF0000"/>
        </w:rPr>
        <w:t>succinilcolina</w:t>
      </w:r>
      <w:proofErr w:type="spellEnd"/>
      <w:r w:rsidR="00125F06" w:rsidRPr="00125F06">
        <w:rPr>
          <w:rFonts w:ascii="Times New Roman" w:hAnsi="Times New Roman" w:cs="Times New Roman"/>
          <w:color w:val="FF0000"/>
        </w:rPr>
        <w:t>.</w:t>
      </w:r>
    </w:p>
    <w:p w14:paraId="7BB7064F" w14:textId="77777777" w:rsidR="00B20204" w:rsidRDefault="00B20204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377A0833" w14:textId="59A20BFB" w:rsidR="00125F06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31922">
        <w:rPr>
          <w:rFonts w:ascii="Times New Roman" w:hAnsi="Times New Roman" w:cs="Times New Roman"/>
        </w:rPr>
        <w:t>Una mujer de 90 kg se está sometiendo a una cirugía ginecológica por vía laparoscópica, la</w:t>
      </w:r>
      <w:r w:rsidR="00A377BE">
        <w:rPr>
          <w:rFonts w:ascii="Times New Roman" w:hAnsi="Times New Roman" w:cs="Times New Roman"/>
        </w:rPr>
        <w:t xml:space="preserve"> mujer está en posición de </w:t>
      </w:r>
      <w:proofErr w:type="spellStart"/>
      <w:r w:rsidR="00531922">
        <w:rPr>
          <w:rFonts w:ascii="Times New Roman" w:hAnsi="Times New Roman" w:cs="Times New Roman"/>
        </w:rPr>
        <w:t>trendelemburg</w:t>
      </w:r>
      <w:proofErr w:type="spellEnd"/>
      <w:r w:rsidR="00531922">
        <w:rPr>
          <w:rFonts w:ascii="Times New Roman" w:hAnsi="Times New Roman" w:cs="Times New Roman"/>
        </w:rPr>
        <w:t xml:space="preserve"> y el Et-CO</w:t>
      </w:r>
      <w:r w:rsidR="00531922">
        <w:rPr>
          <w:rFonts w:ascii="Times New Roman" w:hAnsi="Times New Roman" w:cs="Times New Roman"/>
          <w:vertAlign w:val="subscript"/>
        </w:rPr>
        <w:t>2</w:t>
      </w:r>
      <w:r w:rsidR="00531922">
        <w:rPr>
          <w:rFonts w:ascii="Times New Roman" w:hAnsi="Times New Roman" w:cs="Times New Roman"/>
        </w:rPr>
        <w:t xml:space="preserve"> se ha ido incrementando progresivamente en las últimas 2 horas </w:t>
      </w:r>
      <w:r>
        <w:rPr>
          <w:rFonts w:ascii="Times New Roman" w:hAnsi="Times New Roman" w:cs="Times New Roman"/>
        </w:rPr>
        <w:t>de intervención. Entre las medidas ventilatorias que se han llevado a cabo para su corrección ha habido una que ha llevado a la paciente a entrar en parada cardiaca, señala cual es.</w:t>
      </w:r>
    </w:p>
    <w:p w14:paraId="653B1583" w14:textId="5BEA9F1B" w:rsidR="00D54592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Se ha aumentado el V</w:t>
      </w:r>
      <w:r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de 600 a 700 </w:t>
      </w:r>
      <w:proofErr w:type="spellStart"/>
      <w:r>
        <w:rPr>
          <w:rFonts w:ascii="Times New Roman" w:hAnsi="Times New Roman" w:cs="Times New Roman"/>
        </w:rPr>
        <w:t>mL</w:t>
      </w:r>
      <w:proofErr w:type="spellEnd"/>
    </w:p>
    <w:p w14:paraId="3EC9B9D3" w14:textId="755F5FCB" w:rsidR="00D54592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Se ha aumentado la frecuencia respiratoria de 14 a 22 rpm.</w:t>
      </w:r>
    </w:p>
    <w:p w14:paraId="52E6A546" w14:textId="0D9A3BE6" w:rsidR="00D54592" w:rsidRPr="00D54592" w:rsidRDefault="00D54592" w:rsidP="006D428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54592">
        <w:rPr>
          <w:rFonts w:ascii="Times New Roman" w:hAnsi="Times New Roman" w:cs="Times New Roman"/>
          <w:color w:val="FF0000"/>
        </w:rPr>
        <w:t>c) Se ha aumentado la relación I:E de 1:2 a 1:3</w:t>
      </w:r>
    </w:p>
    <w:p w14:paraId="69F8EC9D" w14:textId="407834D1" w:rsidR="00D54592" w:rsidRPr="00D54592" w:rsidRDefault="00D54592" w:rsidP="006D428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Ninguna de ellas puede derivar en un paro cardiaco. </w:t>
      </w:r>
    </w:p>
    <w:p w14:paraId="5F995DF9" w14:textId="77777777" w:rsidR="00125F06" w:rsidRDefault="00125F06" w:rsidP="006D428A">
      <w:pPr>
        <w:spacing w:line="360" w:lineRule="auto"/>
        <w:jc w:val="both"/>
        <w:rPr>
          <w:rFonts w:ascii="Times New Roman" w:hAnsi="Times New Roman" w:cs="Times New Roman"/>
        </w:rPr>
      </w:pPr>
    </w:p>
    <w:p w14:paraId="0E3C48BE" w14:textId="34066C04" w:rsidR="00D54592" w:rsidRPr="00D54592" w:rsidRDefault="00D54592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4592">
        <w:rPr>
          <w:rFonts w:ascii="Times New Roman" w:hAnsi="Times New Roman" w:cs="Times New Roman"/>
        </w:rPr>
        <w:t xml:space="preserve">7. </w:t>
      </w:r>
      <w:r w:rsidRPr="00D54592">
        <w:rPr>
          <w:rFonts w:ascii="Times New Roman" w:hAnsi="Times New Roman" w:cs="Times New Roman"/>
          <w:color w:val="000000" w:themeColor="text1"/>
        </w:rPr>
        <w:t>Durante una intervención de cadera bajo anestesia general, se observa un desnivel de elevación del segmento ST de 5 mm en la DII del monitor seguido a continuación de un bloqueo completo, ¿ cual consideras que es la arteria coronaria afectada?</w:t>
      </w:r>
    </w:p>
    <w:p w14:paraId="39BF64E9" w14:textId="77777777" w:rsidR="00D54592" w:rsidRPr="00D54592" w:rsidRDefault="00D54592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4592">
        <w:rPr>
          <w:rFonts w:ascii="Times New Roman" w:hAnsi="Times New Roman" w:cs="Times New Roman"/>
          <w:color w:val="000000" w:themeColor="text1"/>
        </w:rPr>
        <w:t xml:space="preserve">a) la arteria </w:t>
      </w:r>
      <w:proofErr w:type="spellStart"/>
      <w:r w:rsidRPr="00D54592">
        <w:rPr>
          <w:rFonts w:ascii="Times New Roman" w:hAnsi="Times New Roman" w:cs="Times New Roman"/>
          <w:color w:val="000000" w:themeColor="text1"/>
        </w:rPr>
        <w:t>circunfleja</w:t>
      </w:r>
      <w:proofErr w:type="spellEnd"/>
    </w:p>
    <w:p w14:paraId="7E8F07D9" w14:textId="77777777" w:rsidR="00D54592" w:rsidRPr="00D54592" w:rsidRDefault="00D54592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4592">
        <w:rPr>
          <w:rFonts w:ascii="Times New Roman" w:hAnsi="Times New Roman" w:cs="Times New Roman"/>
          <w:color w:val="000000" w:themeColor="text1"/>
        </w:rPr>
        <w:t>b) la arteria descendente anterior</w:t>
      </w:r>
    </w:p>
    <w:p w14:paraId="502CFB6E" w14:textId="77777777" w:rsidR="00D54592" w:rsidRPr="00D54592" w:rsidRDefault="00D54592" w:rsidP="00D5459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54592">
        <w:rPr>
          <w:rFonts w:ascii="Times New Roman" w:hAnsi="Times New Roman" w:cs="Times New Roman"/>
          <w:color w:val="FF0000"/>
        </w:rPr>
        <w:t>c) la arteria coronaria derecha</w:t>
      </w:r>
    </w:p>
    <w:p w14:paraId="68B67E81" w14:textId="77777777" w:rsidR="00D54592" w:rsidRDefault="00D54592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54592">
        <w:rPr>
          <w:rFonts w:ascii="Times New Roman" w:hAnsi="Times New Roman" w:cs="Times New Roman"/>
          <w:color w:val="000000" w:themeColor="text1"/>
        </w:rPr>
        <w:t>d) el tronco común izquierdo</w:t>
      </w:r>
    </w:p>
    <w:p w14:paraId="4BF72A89" w14:textId="77777777" w:rsidR="00D54592" w:rsidRDefault="00D54592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27A435" w14:textId="35F90AC1" w:rsidR="00D54592" w:rsidRDefault="00117D4D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8. Durante una cirugía abdominal, previo al cierre, en el contaje se aprecia que falta una aguja, cual es la actitud que debe adoptar el anestesiólogo.</w:t>
      </w:r>
    </w:p>
    <w:p w14:paraId="442BC35F" w14:textId="77777777" w:rsidR="00CA39FE" w:rsidRDefault="00CA39FE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84A0F5" w14:textId="420695E2" w:rsidR="00117D4D" w:rsidRDefault="00117D4D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 El cirujano dice que el nunca pierde ninguna aguja y ordena al residente el cierre abdominal, por lo que se procede al cierre.</w:t>
      </w:r>
    </w:p>
    <w:p w14:paraId="084B0B8B" w14:textId="029E196B" w:rsidR="00117D4D" w:rsidRPr="00117D4D" w:rsidRDefault="00117D4D" w:rsidP="00D5459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17D4D">
        <w:rPr>
          <w:rFonts w:ascii="Times New Roman" w:hAnsi="Times New Roman" w:cs="Times New Roman"/>
          <w:color w:val="FF0000"/>
        </w:rPr>
        <w:t>b) El anestesiólogo debe impedir el cierre del abdomen hasta que la aguja aparezca.</w:t>
      </w:r>
    </w:p>
    <w:p w14:paraId="354DBED1" w14:textId="711613A8" w:rsidR="00117D4D" w:rsidRDefault="00117D4D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c) El anestesiólogo permite el cierre del abdomen ya que es una decisión exclusiva del cirujano y es su responsabilidad.</w:t>
      </w:r>
    </w:p>
    <w:p w14:paraId="54699215" w14:textId="10796ED3" w:rsidR="00117D4D" w:rsidRPr="00D54592" w:rsidRDefault="00117D4D" w:rsidP="00D5459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d) El anestesiólogo no tiene responsabilidad y no debe intervenir en la decisión tomada.</w:t>
      </w:r>
    </w:p>
    <w:p w14:paraId="19B7044F" w14:textId="4F1C0C0E" w:rsidR="00B20204" w:rsidRPr="00D54592" w:rsidRDefault="00B20204" w:rsidP="00D54592">
      <w:pPr>
        <w:spacing w:line="360" w:lineRule="auto"/>
        <w:jc w:val="both"/>
        <w:rPr>
          <w:rFonts w:ascii="Times New Roman" w:hAnsi="Times New Roman" w:cs="Times New Roman"/>
        </w:rPr>
      </w:pPr>
    </w:p>
    <w:p w14:paraId="0C566A61" w14:textId="568BAB17" w:rsidR="00E170C6" w:rsidRDefault="00E170C6" w:rsidP="00D545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Tras un bloqueo </w:t>
      </w:r>
      <w:proofErr w:type="spellStart"/>
      <w:r>
        <w:rPr>
          <w:rFonts w:ascii="Times New Roman" w:hAnsi="Times New Roman" w:cs="Times New Roman"/>
        </w:rPr>
        <w:t>interescalénico</w:t>
      </w:r>
      <w:proofErr w:type="spellEnd"/>
      <w:r w:rsidR="00CA39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A39FE">
        <w:rPr>
          <w:rFonts w:ascii="Times New Roman" w:hAnsi="Times New Roman" w:cs="Times New Roman"/>
        </w:rPr>
        <w:t xml:space="preserve">con </w:t>
      </w:r>
      <w:proofErr w:type="spellStart"/>
      <w:r w:rsidR="00CA39FE">
        <w:rPr>
          <w:rFonts w:ascii="Times New Roman" w:hAnsi="Times New Roman" w:cs="Times New Roman"/>
        </w:rPr>
        <w:t>bupivacaina</w:t>
      </w:r>
      <w:proofErr w:type="spellEnd"/>
      <w:r w:rsidR="00CA39FE">
        <w:rPr>
          <w:rFonts w:ascii="Times New Roman" w:hAnsi="Times New Roman" w:cs="Times New Roman"/>
        </w:rPr>
        <w:t xml:space="preserve"> al 0,25%, </w:t>
      </w:r>
      <w:r>
        <w:rPr>
          <w:rFonts w:ascii="Times New Roman" w:hAnsi="Times New Roman" w:cs="Times New Roman"/>
        </w:rPr>
        <w:t>para una cirugía de hombro, la paciente inicia un cuadro de habla ininteligible, con sensación de entumecimiento en la lengua y sabor metálico, seguido de somnolencia. El manejo adecuado no incluye.</w:t>
      </w:r>
    </w:p>
    <w:p w14:paraId="48080482" w14:textId="026247D1" w:rsidR="00E170C6" w:rsidRDefault="00E170C6" w:rsidP="00D545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Administrar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al 100% y pedir ayuda inmediata.</w:t>
      </w:r>
    </w:p>
    <w:p w14:paraId="3A58F957" w14:textId="28398948" w:rsidR="00E170C6" w:rsidRDefault="00E170C6" w:rsidP="00D545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Si aparecen convulsiones administrar benzodiacepinas y asegurar la vía aérea.</w:t>
      </w:r>
    </w:p>
    <w:p w14:paraId="42545238" w14:textId="4F4D3979" w:rsidR="00E170C6" w:rsidRPr="00E170C6" w:rsidRDefault="00E170C6" w:rsidP="00D5459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70C6">
        <w:rPr>
          <w:rFonts w:ascii="Times New Roman" w:hAnsi="Times New Roman" w:cs="Times New Roman"/>
          <w:color w:val="FF0000"/>
        </w:rPr>
        <w:t>c) Si se produce un paro cardiaco iniciar m</w:t>
      </w:r>
      <w:r w:rsidR="00CA39FE">
        <w:rPr>
          <w:rFonts w:ascii="Times New Roman" w:hAnsi="Times New Roman" w:cs="Times New Roman"/>
          <w:color w:val="FF0000"/>
        </w:rPr>
        <w:t>aniobras de reanimación pero si</w:t>
      </w:r>
      <w:r w:rsidRPr="00E170C6">
        <w:rPr>
          <w:rFonts w:ascii="Times New Roman" w:hAnsi="Times New Roman" w:cs="Times New Roman"/>
          <w:color w:val="FF0000"/>
        </w:rPr>
        <w:t xml:space="preserve"> tras 30 minutos han sido inefectivas</w:t>
      </w:r>
      <w:r w:rsidR="00CA39FE">
        <w:rPr>
          <w:rFonts w:ascii="Times New Roman" w:hAnsi="Times New Roman" w:cs="Times New Roman"/>
          <w:color w:val="FF0000"/>
        </w:rPr>
        <w:t xml:space="preserve"> las maniobras</w:t>
      </w:r>
      <w:r w:rsidRPr="00E170C6">
        <w:rPr>
          <w:rFonts w:ascii="Times New Roman" w:hAnsi="Times New Roman" w:cs="Times New Roman"/>
          <w:color w:val="FF0000"/>
        </w:rPr>
        <w:t xml:space="preserve"> es adecuado detener la reanimación.</w:t>
      </w:r>
    </w:p>
    <w:p w14:paraId="657EF985" w14:textId="60A2C0D4" w:rsidR="00E170C6" w:rsidRPr="00E170C6" w:rsidRDefault="00E170C6" w:rsidP="00D5459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Administrar </w:t>
      </w:r>
      <w:proofErr w:type="spellStart"/>
      <w:r>
        <w:rPr>
          <w:rFonts w:ascii="Times New Roman" w:hAnsi="Times New Roman" w:cs="Times New Roman"/>
        </w:rPr>
        <w:t>Intralipid</w:t>
      </w:r>
      <w:proofErr w:type="spellEnd"/>
      <w:r>
        <w:rPr>
          <w:rFonts w:ascii="Times New Roman" w:hAnsi="Times New Roman" w:cs="Times New Roman"/>
        </w:rPr>
        <w:t xml:space="preserve"> al 20% y prolongar las maniobras de r</w:t>
      </w:r>
      <w:r w:rsidR="00CA39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animación hasta al menos 90 minutos.</w:t>
      </w:r>
    </w:p>
    <w:p w14:paraId="49227A1D" w14:textId="77777777" w:rsidR="008B1358" w:rsidRDefault="008B1358" w:rsidP="00D54592">
      <w:pPr>
        <w:spacing w:line="360" w:lineRule="auto"/>
        <w:jc w:val="both"/>
        <w:rPr>
          <w:rFonts w:ascii="Times New Roman" w:hAnsi="Times New Roman" w:cs="Times New Roman"/>
        </w:rPr>
      </w:pPr>
    </w:p>
    <w:p w14:paraId="1447159E" w14:textId="5DC18369" w:rsidR="00CA39FE" w:rsidRPr="00CA39FE" w:rsidRDefault="00E170C6" w:rsidP="00CA39FE">
      <w:pPr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</w:rPr>
        <w:t xml:space="preserve">10. </w:t>
      </w:r>
      <w:r w:rsidR="00CA39FE">
        <w:rPr>
          <w:rFonts w:ascii="Times New Roman" w:hAnsi="Times New Roman" w:cs="Times New Roman"/>
        </w:rPr>
        <w:t xml:space="preserve"> Un varón de </w:t>
      </w:r>
      <w:r w:rsidR="00CA39FE">
        <w:rPr>
          <w:rFonts w:ascii="Times New Roman" w:hAnsi="Times New Roman" w:cs="Times New Roman"/>
          <w:bCs/>
          <w:lang w:val="es-ES"/>
        </w:rPr>
        <w:t>23</w:t>
      </w:r>
      <w:r w:rsidR="00CA39FE" w:rsidRPr="00CA39FE">
        <w:rPr>
          <w:rFonts w:ascii="Times New Roman" w:hAnsi="Times New Roman" w:cs="Times New Roman"/>
          <w:bCs/>
          <w:lang w:val="es-ES"/>
        </w:rPr>
        <w:t xml:space="preserve"> años tiene un TCE grave tras sufrir un accidente de moto. Ha sido intubado en el lugar d</w:t>
      </w:r>
      <w:r w:rsidR="00CA39FE">
        <w:rPr>
          <w:rFonts w:ascii="Times New Roman" w:hAnsi="Times New Roman" w:cs="Times New Roman"/>
          <w:bCs/>
          <w:lang w:val="es-ES"/>
        </w:rPr>
        <w:t>el accidente por un GCS de 3, ¿</w:t>
      </w:r>
      <w:r w:rsidR="00CA39FE" w:rsidRPr="00CA39FE">
        <w:rPr>
          <w:rFonts w:ascii="Times New Roman" w:hAnsi="Times New Roman" w:cs="Times New Roman"/>
          <w:bCs/>
          <w:lang w:val="es-ES"/>
        </w:rPr>
        <w:t>cual de las siguientes medidas se considera la más importante para disminuir la morbimortalidad?</w:t>
      </w:r>
    </w:p>
    <w:p w14:paraId="061516C8" w14:textId="77777777" w:rsidR="00CA39FE" w:rsidRPr="00CA39FE" w:rsidRDefault="00CA39FE" w:rsidP="00CA39FE">
      <w:pPr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  <w:r w:rsidRPr="00CA39FE">
        <w:rPr>
          <w:rFonts w:ascii="Times New Roman" w:hAnsi="Times New Roman" w:cs="Times New Roman"/>
          <w:bCs/>
          <w:lang w:val="es-ES"/>
        </w:rPr>
        <w:t>a) mantener hipotermia</w:t>
      </w:r>
    </w:p>
    <w:p w14:paraId="7217BBF6" w14:textId="77777777" w:rsidR="00CA39FE" w:rsidRPr="00CA39FE" w:rsidRDefault="00CA39FE" w:rsidP="00CA39FE">
      <w:pPr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  <w:r w:rsidRPr="00CA39FE">
        <w:rPr>
          <w:rFonts w:ascii="Times New Roman" w:hAnsi="Times New Roman" w:cs="Times New Roman"/>
          <w:bCs/>
          <w:lang w:val="es-ES"/>
        </w:rPr>
        <w:t>b) mantener hipotensión</w:t>
      </w:r>
    </w:p>
    <w:p w14:paraId="1392CD3F" w14:textId="77777777" w:rsidR="00CA39FE" w:rsidRPr="00CA39FE" w:rsidRDefault="00CA39FE" w:rsidP="00CA39FE">
      <w:pPr>
        <w:spacing w:line="360" w:lineRule="auto"/>
        <w:jc w:val="both"/>
        <w:rPr>
          <w:rFonts w:ascii="Times New Roman" w:hAnsi="Times New Roman" w:cs="Times New Roman"/>
          <w:bCs/>
          <w:color w:val="FF0000"/>
          <w:lang w:val="es-ES"/>
        </w:rPr>
      </w:pPr>
      <w:r w:rsidRPr="00CA39FE">
        <w:rPr>
          <w:rFonts w:ascii="Times New Roman" w:hAnsi="Times New Roman" w:cs="Times New Roman"/>
          <w:bCs/>
          <w:color w:val="FF0000"/>
          <w:lang w:val="es-ES"/>
        </w:rPr>
        <w:t>c) evitar la hipotensión</w:t>
      </w:r>
    </w:p>
    <w:p w14:paraId="01D8AD8D" w14:textId="6DC929A4" w:rsidR="00CA39FE" w:rsidRPr="00CA39FE" w:rsidRDefault="00CA39FE" w:rsidP="00CA39FE">
      <w:pPr>
        <w:spacing w:line="360" w:lineRule="auto"/>
        <w:jc w:val="both"/>
        <w:rPr>
          <w:rFonts w:ascii="Times New Roman" w:hAnsi="Times New Roman" w:cs="Times New Roman"/>
          <w:bCs/>
          <w:lang w:val="es-ES"/>
        </w:rPr>
      </w:pPr>
      <w:r w:rsidRPr="00CA39FE">
        <w:rPr>
          <w:rFonts w:ascii="Times New Roman" w:hAnsi="Times New Roman" w:cs="Times New Roman"/>
          <w:bCs/>
          <w:lang w:val="es-ES"/>
        </w:rPr>
        <w:t xml:space="preserve">d) </w:t>
      </w:r>
      <w:r>
        <w:rPr>
          <w:rFonts w:ascii="Times New Roman" w:hAnsi="Times New Roman" w:cs="Times New Roman"/>
          <w:bCs/>
          <w:lang w:val="es-ES"/>
        </w:rPr>
        <w:t>mantener hipertermia</w:t>
      </w:r>
    </w:p>
    <w:p w14:paraId="445AB68F" w14:textId="5D691AFA" w:rsidR="00E170C6" w:rsidRPr="00D54592" w:rsidRDefault="00E170C6" w:rsidP="00D5459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170C6" w:rsidRPr="00D54592" w:rsidSect="00FE44D2">
      <w:type w:val="continuous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8A"/>
    <w:rsid w:val="00117D4D"/>
    <w:rsid w:val="00125F06"/>
    <w:rsid w:val="00247792"/>
    <w:rsid w:val="003132AB"/>
    <w:rsid w:val="00531922"/>
    <w:rsid w:val="005E7337"/>
    <w:rsid w:val="006D428A"/>
    <w:rsid w:val="008B1358"/>
    <w:rsid w:val="009F1820"/>
    <w:rsid w:val="00A377BE"/>
    <w:rsid w:val="00B20204"/>
    <w:rsid w:val="00B4582C"/>
    <w:rsid w:val="00C47DFA"/>
    <w:rsid w:val="00CA39FE"/>
    <w:rsid w:val="00D54592"/>
    <w:rsid w:val="00DD7FE1"/>
    <w:rsid w:val="00E170C6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C5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02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2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5224</Characters>
  <Application>Microsoft Macintosh Word</Application>
  <DocSecurity>0</DocSecurity>
  <Lines>43</Lines>
  <Paragraphs>12</Paragraphs>
  <ScaleCrop>false</ScaleCrop>
  <Company>ALBERTO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HERNANDEZ MARTINEZ</dc:creator>
  <cp:keywords/>
  <dc:description/>
  <cp:lastModifiedBy>Daniel Arnal</cp:lastModifiedBy>
  <cp:revision>2</cp:revision>
  <dcterms:created xsi:type="dcterms:W3CDTF">2013-11-01T10:27:00Z</dcterms:created>
  <dcterms:modified xsi:type="dcterms:W3CDTF">2013-11-01T10:27:00Z</dcterms:modified>
</cp:coreProperties>
</file>